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A25" w:rsidRDefault="003E7819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3854128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e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880A2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880A25" w:rsidRPr="003E7819" w:rsidRDefault="003E7819" w:rsidP="009A739C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3E7819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: 188810, ЛЕНИНГРАДСКАЯ ОБЛАСТЬ, </w:t>
            </w:r>
            <w:r w:rsidR="009A739C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г.</w:t>
            </w:r>
            <w:r w:rsidRPr="003E7819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ВЫБОРГ, УЛ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880A25" w:rsidRDefault="003E7819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23.04.2026</w:t>
            </w:r>
          </w:p>
        </w:tc>
      </w:tr>
    </w:tbl>
    <w:p w:rsidR="00880A25" w:rsidRDefault="003E7819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Организатор закупки: АКЦИОНЕРНОЕ ОБЩЕСТВО "ВЫБОРГТЕПЛОЭНЕРГО".</w:t>
      </w:r>
    </w:p>
    <w:p w:rsidR="00880A25" w:rsidRPr="003E7819" w:rsidRDefault="003E7819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3E7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3E781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3E7819">
        <w:rPr>
          <w:rFonts w:ascii="Times New Roman" w:hAnsi="Times New Roman" w:cs="Times New Roman"/>
          <w:sz w:val="24"/>
          <w:szCs w:val="24"/>
        </w:rPr>
        <w:t>.</w:t>
      </w:r>
    </w:p>
    <w:p w:rsidR="00880A25" w:rsidRDefault="003E781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закупки: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Выполнение  работ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замене аварийного участка  тепловой сети по ул. Вокзальная, д.13/2а - ул. Железнодорожная, д.13 г. Выборг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880A25" w:rsidRDefault="003E781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13.04.2026 по 23.04.2026.</w:t>
      </w:r>
    </w:p>
    <w:p w:rsidR="00880A25" w:rsidRDefault="003E781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13.04.2026.</w:t>
      </w:r>
    </w:p>
    <w:p w:rsidR="00880A25" w:rsidRDefault="003E781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окончания подачи заявок: 23.04.2026 09:00 (МСК).</w:t>
      </w:r>
    </w:p>
    <w:p w:rsidR="00880A25" w:rsidRDefault="003E781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рассмотрения первых частей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23.04.2026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0A25" w:rsidRDefault="003E781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первых частей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м.р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>-н. ВЫБОРГСКИЙ, ВЫБОРГСКОЕ, Г ВЫБОРГ, УЛ СУХОВА, Д. 2.</w:t>
      </w:r>
    </w:p>
    <w:p w:rsidR="00880A25" w:rsidRDefault="003E781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880A25" w:rsidRDefault="003E7819">
      <w:pPr>
        <w:numPr>
          <w:ilvl w:val="0"/>
          <w:numId w:val="2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880A25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80A25" w:rsidRDefault="003E78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80A25" w:rsidRDefault="003E78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80A25" w:rsidRDefault="003E78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880A25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>
              <w:t>1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880A25" w:rsidRDefault="003E7819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3 100 000,00 (Российский рубль), с НДС</w:t>
      </w:r>
    </w:p>
    <w:p w:rsidR="00880A25" w:rsidRPr="003E7819" w:rsidRDefault="003E7819">
      <w:pPr>
        <w:pStyle w:val="ad"/>
        <w:numPr>
          <w:ilvl w:val="0"/>
          <w:numId w:val="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комиссии. На заседании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комиссии  по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рассмотрению заявок на участие в запросе предложений присутствовали: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880A25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80A25" w:rsidRDefault="003E78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80A25" w:rsidRDefault="003E78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80A25" w:rsidRDefault="003E78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880A25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880A25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880A25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Чебыкина Е.А.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880A25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Рябов О.В.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9A739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39C" w:rsidRDefault="009A739C" w:rsidP="009A739C">
            <w:bookmarkStart w:id="9" w:name="_GoBack" w:colFirst="1" w:colLast="2"/>
            <w:r>
              <w:t>Постникова Т.В.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39C" w:rsidRDefault="009A739C" w:rsidP="009A739C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39C" w:rsidRDefault="009A739C" w:rsidP="009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</w:tbl>
    <w:bookmarkEnd w:id="9"/>
    <w:p w:rsidR="00880A25" w:rsidRPr="009A739C" w:rsidRDefault="003E7819">
      <w:pPr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t>Всего на заседании присутствовало 5 члена(</w:t>
      </w:r>
      <w:proofErr w:type="spellStart"/>
      <w:r>
        <w:t>ов</w:t>
      </w:r>
      <w:proofErr w:type="spellEnd"/>
      <w:r>
        <w:t>) комиссии. Кворум имеется. Заседание правомочно.</w:t>
      </w:r>
    </w:p>
    <w:p w:rsidR="00880A25" w:rsidRDefault="003E7819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момент начала рассмотрения первых частей заявок на участие в запросе предложений было подано 1 заявки(</w:t>
      </w:r>
      <w:proofErr w:type="spellStart"/>
      <w:r>
        <w:rPr>
          <w:rFonts w:ascii="Times New Roman" w:hAnsi="Times New Roman" w:cs="Times New Roman"/>
          <w:sz w:val="24"/>
          <w:szCs w:val="24"/>
        </w:rPr>
        <w:t>ок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98"/>
        <w:gridCol w:w="5913"/>
      </w:tblGrid>
      <w:tr w:rsidR="00880A25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80A25" w:rsidRDefault="003E7819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80A25" w:rsidRDefault="003E78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880A25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25" w:rsidRDefault="003E7819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25" w:rsidRDefault="003E78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22.04.2026 13:22 (МСК)</w:t>
            </w:r>
          </w:p>
        </w:tc>
      </w:tr>
    </w:tbl>
    <w:p w:rsidR="00880A25" w:rsidRDefault="003E7819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5"/>
        <w:gridCol w:w="2634"/>
        <w:gridCol w:w="2644"/>
        <w:gridCol w:w="2558"/>
      </w:tblGrid>
      <w:tr w:rsidR="00880A25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80A25" w:rsidRDefault="003E7819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80A25" w:rsidRDefault="003E78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80A25" w:rsidRDefault="003E78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80A25" w:rsidRDefault="003E78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880A25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25" w:rsidRDefault="003E7819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25" w:rsidRDefault="003E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22.04.2026 13:22 (МСК)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25" w:rsidRDefault="003E78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25" w:rsidRDefault="00880A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80A25" w:rsidRDefault="00880A25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0A25" w:rsidRDefault="003E7819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880A25">
        <w:tc>
          <w:tcPr>
            <w:tcW w:w="4110" w:type="dxa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880A25" w:rsidRDefault="00880A2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A25" w:rsidRDefault="003E781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</w:tr>
      <w:tr w:rsidR="00880A25">
        <w:tc>
          <w:tcPr>
            <w:tcW w:w="4110" w:type="dxa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880A25" w:rsidRDefault="00880A2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A25" w:rsidRDefault="003E781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</w:tr>
      <w:tr w:rsidR="00880A25">
        <w:tc>
          <w:tcPr>
            <w:tcW w:w="4110" w:type="dxa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880A25" w:rsidRDefault="00880A2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A25" w:rsidRDefault="003E781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Т.В.</w:t>
            </w:r>
          </w:p>
        </w:tc>
      </w:tr>
      <w:tr w:rsidR="00880A25">
        <w:tc>
          <w:tcPr>
            <w:tcW w:w="4110" w:type="dxa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880A25" w:rsidRDefault="00880A2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A25" w:rsidRDefault="003E781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Чебыкина Е.А.</w:t>
            </w:r>
          </w:p>
        </w:tc>
      </w:tr>
      <w:tr w:rsidR="00880A25">
        <w:tc>
          <w:tcPr>
            <w:tcW w:w="4110" w:type="dxa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880A25" w:rsidRDefault="00880A2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A25" w:rsidRDefault="003E781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80A25" w:rsidRDefault="003E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Рябов О.В.</w:t>
            </w:r>
          </w:p>
        </w:tc>
      </w:tr>
    </w:tbl>
    <w:p w:rsidR="00880A25" w:rsidRDefault="00880A25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80A2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81C63"/>
    <w:multiLevelType w:val="multilevel"/>
    <w:tmpl w:val="5336A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B1EB3"/>
    <w:multiLevelType w:val="multilevel"/>
    <w:tmpl w:val="BF06DE2A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360" w:hanging="360"/>
      </w:pPr>
      <w:rPr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lowerLetter"/>
      <w:pStyle w:val="3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pStyle w:val="4"/>
      <w:lvlText w:val="%1.%2.%3.(%4)."/>
      <w:lvlJc w:val="left"/>
      <w:pPr>
        <w:tabs>
          <w:tab w:val="num" w:pos="0"/>
        </w:tabs>
        <w:ind w:left="2880" w:hanging="720"/>
      </w:pPr>
    </w:lvl>
    <w:lvl w:ilvl="4">
      <w:start w:val="1"/>
      <w:numFmt w:val="lowerRoman"/>
      <w:pStyle w:val="5"/>
      <w:lvlText w:val="%1.%2.%3(%4)(%5)"/>
      <w:lvlJc w:val="left"/>
      <w:pPr>
        <w:tabs>
          <w:tab w:val="num" w:pos="0"/>
        </w:tabs>
        <w:ind w:left="432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6"/>
  <w:autoHyphenation/>
  <w:characterSpacingControl w:val="doNotCompress"/>
  <w:compat>
    <w:compatSetting w:name="compatibilityMode" w:uri="http://schemas.microsoft.com/office/word" w:val="12"/>
  </w:compat>
  <w:rsids>
    <w:rsidRoot w:val="00880A25"/>
    <w:rsid w:val="003E7819"/>
    <w:rsid w:val="00880A25"/>
    <w:rsid w:val="009A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E632E"/>
  <w15:docId w15:val="{5706BD7A-93C8-460F-BFB5-63B3F799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5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EC75CD"/>
    <w:rPr>
      <w:color w:val="0000FF"/>
      <w:u w:val="single"/>
    </w:rPr>
  </w:style>
  <w:style w:type="paragraph" w:styleId="a6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EC75CD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3E7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3E7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dc:description/>
  <cp:lastModifiedBy>Елена Анатольевна Чебыкина</cp:lastModifiedBy>
  <cp:revision>31</cp:revision>
  <cp:lastPrinted>2026-04-23T06:24:00Z</cp:lastPrinted>
  <dcterms:created xsi:type="dcterms:W3CDTF">2015-10-23T05:25:00Z</dcterms:created>
  <dcterms:modified xsi:type="dcterms:W3CDTF">2026-04-23T06:24:00Z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